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561C3DC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00</w:t>
      </w:r>
      <w:r w:rsidR="00575A4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4B8BC01C" w14:textId="77777777" w:rsidR="00241AB0" w:rsidRPr="00241AB0" w:rsidRDefault="00241AB0" w:rsidP="00241AB0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969/2020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241AB0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4B55E21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8D05A9C" w14:textId="77777777" w:rsidR="00241AB0" w:rsidRPr="00241AB0" w:rsidRDefault="00241AB0" w:rsidP="00241AB0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pt-BR" w:eastAsia="en-US"/>
        </w:rPr>
      </w:pPr>
    </w:p>
    <w:p w14:paraId="2C30F7FA" w14:textId="4459B33C" w:rsidR="00241AB0" w:rsidRPr="00241AB0" w:rsidRDefault="00241AB0" w:rsidP="00241AB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241AB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241AB0">
        <w:rPr>
          <w:rFonts w:ascii="Times New Roman" w:hAnsi="Times New Roman" w:cs="Times New Roman"/>
          <w:bCs/>
          <w:sz w:val="24"/>
          <w:szCs w:val="24"/>
          <w:lang w:val="pt-BR" w:eastAsia="en-US"/>
        </w:rPr>
        <w:t>a Servidora Pública Municipal</w:t>
      </w:r>
      <w:r w:rsidRPr="00241AB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75A40" w:rsidRPr="00575A4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MARISTER CORREA RAMPAZO</w:t>
      </w:r>
      <w:r w:rsidR="00575A4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241AB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575A40" w:rsidRPr="00575A40">
        <w:rPr>
          <w:rFonts w:ascii="Times New Roman" w:hAnsi="Times New Roman" w:cs="Times New Roman"/>
          <w:bCs/>
          <w:sz w:val="24"/>
          <w:szCs w:val="24"/>
          <w:lang w:val="pt-BR" w:eastAsia="en-US"/>
        </w:rPr>
        <w:t>139351</w:t>
      </w:r>
      <w:r w:rsidRPr="00241AB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75A40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 Cargo em</w:t>
      </w:r>
      <w:r w:rsidRPr="00241AB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Confiança</w:t>
      </w:r>
      <w:r w:rsidRPr="00241AB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241AB0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241AB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75A40" w:rsidRPr="00575A4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Administrativo Financeiro</w:t>
      </w:r>
      <w:r w:rsidRPr="00241AB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575A4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CC</w:t>
      </w:r>
      <w:r w:rsidRPr="00241AB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22F7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575A4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241AB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6DA5FB79" w14:textId="77777777" w:rsidR="00241AB0" w:rsidRPr="00241AB0" w:rsidRDefault="00241AB0" w:rsidP="00241AB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3AD4001" w14:textId="0733FA61" w:rsidR="00241AB0" w:rsidRPr="00241AB0" w:rsidRDefault="00241AB0" w:rsidP="00241AB0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241AB0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241AB0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575A40">
        <w:rPr>
          <w:rFonts w:ascii="Calibri" w:hAnsi="Calibri" w:cs="Times New Roman"/>
          <w:bCs/>
          <w:sz w:val="24"/>
          <w:szCs w:val="24"/>
          <w:lang w:val="pt-BR" w:eastAsia="en-US"/>
        </w:rPr>
        <w:t>ao</w:t>
      </w:r>
      <w:r w:rsidRPr="00241AB0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</w:t>
      </w:r>
      <w:r w:rsidR="00575A40">
        <w:rPr>
          <w:rFonts w:ascii="Calibri" w:hAnsi="Calibri" w:cs="Times New Roman"/>
          <w:b/>
          <w:sz w:val="24"/>
          <w:szCs w:val="24"/>
          <w:lang w:val="pt-BR" w:eastAsia="en-US"/>
        </w:rPr>
        <w:t>NATPREVI</w:t>
      </w:r>
      <w:r w:rsidRPr="00241AB0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787D2154" w14:textId="77777777" w:rsidR="00241AB0" w:rsidRPr="00241AB0" w:rsidRDefault="00241AB0" w:rsidP="00241AB0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</w:p>
    <w:p w14:paraId="737491D8" w14:textId="4B4B870F" w:rsidR="00241AB0" w:rsidRPr="00241AB0" w:rsidRDefault="00241AB0" w:rsidP="00241AB0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241AB0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241AB0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</w:t>
      </w:r>
      <w:r w:rsidR="00575A40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nidade administrativa, à qual o Cargo em Confiança </w:t>
      </w:r>
      <w:r w:rsidRPr="00241AB0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está </w:t>
      </w:r>
      <w:proofErr w:type="gramStart"/>
      <w:r w:rsidRPr="00241AB0">
        <w:rPr>
          <w:rFonts w:ascii="Calibri" w:hAnsi="Calibri" w:cs="Times New Roman"/>
          <w:bCs/>
          <w:sz w:val="24"/>
          <w:szCs w:val="24"/>
          <w:lang w:val="pt-BR" w:eastAsia="en-US"/>
        </w:rPr>
        <w:t>vinculada</w:t>
      </w:r>
      <w:proofErr w:type="gramEnd"/>
      <w:r w:rsidRPr="00241AB0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, estão descritas na </w:t>
      </w:r>
      <w:r w:rsidRPr="00241AB0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5A0BEEE6" w14:textId="77777777" w:rsidR="00241AB0" w:rsidRPr="00241AB0" w:rsidRDefault="00241AB0" w:rsidP="00241AB0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16D8C8E5" w14:textId="703DAE38" w:rsidR="00241AB0" w:rsidRPr="00241AB0" w:rsidRDefault="00241AB0" w:rsidP="00241AB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A remuneração para o exercício deste cargo se f</w:t>
      </w:r>
      <w:r w:rsidR="00822F79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ez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cumulativamente ao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575A4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Telefonista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exercida pela agente pública ora nomeada, face à permissividade do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159FBCC8" w14:textId="77777777" w:rsidR="00241AB0" w:rsidRPr="00241AB0" w:rsidRDefault="00241AB0" w:rsidP="00241AB0">
      <w:pPr>
        <w:widowControl/>
        <w:autoSpaceDE/>
        <w:autoSpaceDN/>
        <w:spacing w:after="200" w:line="276" w:lineRule="auto"/>
        <w:jc w:val="both"/>
        <w:rPr>
          <w:rFonts w:ascii="Calibri" w:hAnsi="Calibri" w:cs="Times New Roman"/>
          <w:bCs/>
          <w:sz w:val="24"/>
          <w:szCs w:val="24"/>
          <w:lang w:val="pt-BR" w:eastAsia="en-US"/>
        </w:rPr>
      </w:pPr>
    </w:p>
    <w:p w14:paraId="2C19F1FD" w14:textId="46ED10EE" w:rsidR="00241AB0" w:rsidRPr="00241AB0" w:rsidRDefault="00241AB0" w:rsidP="00241AB0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Cs/>
          <w:sz w:val="24"/>
          <w:szCs w:val="24"/>
          <w:lang w:val="pt-BR" w:eastAsia="en-US"/>
        </w:rPr>
      </w:pPr>
      <w:r w:rsidRPr="00241AB0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Art. 3.º - </w:t>
      </w:r>
      <w:r w:rsidRPr="00241AB0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Esta portaria entra em vigor na presente data, retroagindo seus efeitos a 1º de </w:t>
      </w:r>
      <w:r w:rsidR="00822F79">
        <w:rPr>
          <w:rFonts w:ascii="Calibri" w:hAnsi="Calibri" w:cs="Times New Roman"/>
          <w:bCs/>
          <w:sz w:val="24"/>
          <w:szCs w:val="24"/>
          <w:lang w:val="pt-BR" w:eastAsia="en-US"/>
        </w:rPr>
        <w:t>janeiro</w:t>
      </w:r>
      <w:r w:rsidRPr="00241AB0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de 202</w:t>
      </w:r>
      <w:r w:rsidR="00822F79">
        <w:rPr>
          <w:rFonts w:ascii="Calibri" w:hAnsi="Calibri" w:cs="Times New Roman"/>
          <w:bCs/>
          <w:sz w:val="24"/>
          <w:szCs w:val="24"/>
          <w:lang w:val="pt-BR" w:eastAsia="en-US"/>
        </w:rPr>
        <w:t>5</w:t>
      </w:r>
      <w:r w:rsidRPr="00241AB0">
        <w:rPr>
          <w:rFonts w:ascii="Calibri" w:hAnsi="Calibri" w:cs="Times New Roman"/>
          <w:bCs/>
          <w:sz w:val="24"/>
          <w:szCs w:val="24"/>
          <w:lang w:val="pt-BR" w:eastAsia="en-US"/>
        </w:rPr>
        <w:t>.</w:t>
      </w:r>
    </w:p>
    <w:p w14:paraId="7A654CA0" w14:textId="77777777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1B398E8A" w14:textId="42108E1D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Município de Natividade – RJ, 0</w:t>
      </w:r>
      <w:r w:rsidR="00822F79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2</w:t>
      </w: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de </w:t>
      </w:r>
      <w:r w:rsidR="00822F79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janeiro</w:t>
      </w: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de 202</w:t>
      </w:r>
      <w:r w:rsidR="00822F79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5</w:t>
      </w: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.</w:t>
      </w: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  <w:bookmarkStart w:id="0" w:name="_GoBack"/>
      <w:bookmarkEnd w:id="0"/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22860" w:rsidRDefault="00322860" w:rsidP="00403CBD">
      <w:r>
        <w:separator/>
      </w:r>
    </w:p>
  </w:endnote>
  <w:endnote w:type="continuationSeparator" w:id="0">
    <w:p w14:paraId="1910C04E" w14:textId="77777777" w:rsidR="00322860" w:rsidRDefault="0032286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22860" w:rsidRDefault="00322860" w:rsidP="00403CBD">
    <w:pPr>
      <w:pStyle w:val="Corpodetexto"/>
      <w:spacing w:before="4"/>
      <w:rPr>
        <w:sz w:val="23"/>
      </w:rPr>
    </w:pPr>
  </w:p>
  <w:p w14:paraId="05FDEC4D" w14:textId="77777777" w:rsidR="00322860" w:rsidRPr="00A26433" w:rsidRDefault="0032286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22860" w:rsidRPr="00A26433" w:rsidRDefault="0032286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22860" w:rsidRPr="00A26433" w:rsidRDefault="0032286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22860" w:rsidRPr="00A26433" w:rsidRDefault="0032286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22860" w:rsidRDefault="003228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22860" w:rsidRDefault="00322860" w:rsidP="00403CBD">
      <w:r>
        <w:separator/>
      </w:r>
    </w:p>
  </w:footnote>
  <w:footnote w:type="continuationSeparator" w:id="0">
    <w:p w14:paraId="3C18844C" w14:textId="77777777" w:rsidR="00322860" w:rsidRDefault="0032286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22860" w:rsidRDefault="00322860">
    <w:pPr>
      <w:pStyle w:val="Cabealho"/>
      <w:rPr>
        <w:rFonts w:ascii="Times New Roman"/>
        <w:sz w:val="20"/>
      </w:rPr>
    </w:pPr>
  </w:p>
  <w:p w14:paraId="12654473" w14:textId="77777777" w:rsidR="00322860" w:rsidRDefault="0032286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22860" w:rsidRPr="003433DA" w:rsidRDefault="0032286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22860" w:rsidRDefault="00322860">
    <w:pPr>
      <w:pStyle w:val="Cabealho"/>
      <w:rPr>
        <w:rFonts w:ascii="Times New Roman"/>
        <w:sz w:val="20"/>
      </w:rPr>
    </w:pPr>
  </w:p>
  <w:p w14:paraId="2A918030" w14:textId="77777777" w:rsidR="00322860" w:rsidRDefault="003228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400E"/>
    <w:rsid w:val="001012C9"/>
    <w:rsid w:val="00113AAA"/>
    <w:rsid w:val="001A2B12"/>
    <w:rsid w:val="001B1C63"/>
    <w:rsid w:val="00241AB0"/>
    <w:rsid w:val="002C6286"/>
    <w:rsid w:val="00322860"/>
    <w:rsid w:val="003433DA"/>
    <w:rsid w:val="00403CBD"/>
    <w:rsid w:val="004125C7"/>
    <w:rsid w:val="004A7566"/>
    <w:rsid w:val="004C548F"/>
    <w:rsid w:val="0055775E"/>
    <w:rsid w:val="00575A40"/>
    <w:rsid w:val="00590331"/>
    <w:rsid w:val="0059682B"/>
    <w:rsid w:val="005C63F7"/>
    <w:rsid w:val="00674DAF"/>
    <w:rsid w:val="00707DD4"/>
    <w:rsid w:val="007A36BD"/>
    <w:rsid w:val="00822F79"/>
    <w:rsid w:val="00851A9F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B1688"/>
    <w:rsid w:val="00CC092E"/>
    <w:rsid w:val="00DC1785"/>
    <w:rsid w:val="00E13D9C"/>
    <w:rsid w:val="00E63C17"/>
    <w:rsid w:val="00EB44F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2025-01-07T12:27:00Z</cp:lastPrinted>
  <dcterms:created xsi:type="dcterms:W3CDTF">2025-01-07T12:27:00Z</dcterms:created>
  <dcterms:modified xsi:type="dcterms:W3CDTF">2025-01-07T12:27:00Z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